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A2" w:rsidRPr="00A4245B" w:rsidRDefault="00A4245B" w:rsidP="00A4245B">
      <w:pPr>
        <w:spacing w:after="0"/>
        <w:rPr>
          <w:rFonts w:ascii="Cambria Math" w:hAnsi="Cambria Math"/>
          <w:b/>
          <w:sz w:val="28"/>
          <w:szCs w:val="28"/>
        </w:rPr>
      </w:pPr>
      <w:r w:rsidRPr="00A4245B">
        <w:rPr>
          <w:rFonts w:ascii="Cambria Math" w:hAnsi="Cambria Math"/>
          <w:b/>
          <w:sz w:val="28"/>
          <w:szCs w:val="28"/>
        </w:rPr>
        <w:t>Педагогические основы 22 группа</w:t>
      </w:r>
      <w:r>
        <w:rPr>
          <w:rFonts w:ascii="Cambria Math" w:hAnsi="Cambria Math"/>
          <w:b/>
          <w:sz w:val="28"/>
          <w:szCs w:val="28"/>
        </w:rPr>
        <w:t xml:space="preserve"> задание для самостоятельного изучения</w:t>
      </w:r>
    </w:p>
    <w:p w:rsidR="00A4245B" w:rsidRDefault="00A4245B" w:rsidP="00A4245B">
      <w:pPr>
        <w:spacing w:after="0"/>
      </w:pPr>
    </w:p>
    <w:tbl>
      <w:tblPr>
        <w:tblStyle w:val="a3"/>
        <w:tblW w:w="14688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968"/>
        <w:gridCol w:w="677"/>
        <w:gridCol w:w="10043"/>
      </w:tblGrid>
      <w:tr w:rsidR="00A4245B" w:rsidRPr="00A4245B" w:rsidTr="00150383">
        <w:trPr>
          <w:trHeight w:val="405"/>
        </w:trPr>
        <w:tc>
          <w:tcPr>
            <w:tcW w:w="3166" w:type="dxa"/>
            <w:vMerge w:val="restart"/>
            <w:shd w:val="clear" w:color="auto" w:fill="FFFFFF" w:themeFill="background1"/>
          </w:tcPr>
          <w:p w:rsidR="00A4245B" w:rsidRPr="00A4245B" w:rsidRDefault="00A4245B" w:rsidP="00A4245B">
            <w:pPr>
              <w:rPr>
                <w:b/>
              </w:rPr>
            </w:pPr>
            <w:r w:rsidRPr="00A4245B">
              <w:rPr>
                <w:b/>
              </w:rPr>
              <w:t xml:space="preserve">Тема 2.4.  Память. </w:t>
            </w:r>
          </w:p>
          <w:p w:rsidR="00A4245B" w:rsidRPr="00A4245B" w:rsidRDefault="00A4245B" w:rsidP="00A4245B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vMerge w:val="restart"/>
            <w:shd w:val="clear" w:color="auto" w:fill="FFFFFF" w:themeFill="background1"/>
          </w:tcPr>
          <w:p w:rsidR="00A4245B" w:rsidRPr="00A4245B" w:rsidRDefault="00A4245B" w:rsidP="00A4245B">
            <w:pPr>
              <w:jc w:val="center"/>
            </w:pPr>
            <w:r w:rsidRPr="00A4245B">
              <w:t>1.</w:t>
            </w:r>
          </w:p>
        </w:tc>
        <w:tc>
          <w:tcPr>
            <w:tcW w:w="8012" w:type="dxa"/>
            <w:shd w:val="clear" w:color="auto" w:fill="FFFFFF" w:themeFill="background1"/>
          </w:tcPr>
          <w:p w:rsidR="00A4245B" w:rsidRPr="00A4245B" w:rsidRDefault="00A4245B" w:rsidP="00A42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A4245B">
              <w:rPr>
                <w:bCs/>
              </w:rPr>
              <w:t>1.Основные виды памяти</w:t>
            </w:r>
          </w:p>
          <w:p w:rsidR="00A4245B" w:rsidRPr="00A4245B" w:rsidRDefault="00A4245B" w:rsidP="00A4245B">
            <w:pPr>
              <w:jc w:val="both"/>
            </w:pPr>
            <w:r w:rsidRPr="00A4245B">
              <w:rPr>
                <w:bCs/>
              </w:rPr>
              <w:t>2.Формирование логической произвольной музыкальной памяти</w:t>
            </w:r>
          </w:p>
        </w:tc>
      </w:tr>
      <w:tr w:rsidR="00A4245B" w:rsidRPr="00A4245B" w:rsidTr="00150383">
        <w:trPr>
          <w:trHeight w:val="299"/>
        </w:trPr>
        <w:tc>
          <w:tcPr>
            <w:tcW w:w="3166" w:type="dxa"/>
            <w:vMerge/>
            <w:shd w:val="clear" w:color="auto" w:fill="FFFFFF" w:themeFill="background1"/>
          </w:tcPr>
          <w:p w:rsidR="00A4245B" w:rsidRPr="00A4245B" w:rsidRDefault="00A4245B" w:rsidP="00A4245B">
            <w:pPr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FFFFFF" w:themeFill="background1"/>
          </w:tcPr>
          <w:p w:rsidR="00A4245B" w:rsidRPr="00A4245B" w:rsidRDefault="00A4245B" w:rsidP="00A4245B">
            <w:pPr>
              <w:jc w:val="center"/>
            </w:pPr>
          </w:p>
        </w:tc>
        <w:tc>
          <w:tcPr>
            <w:tcW w:w="8012" w:type="dxa"/>
            <w:shd w:val="clear" w:color="auto" w:fill="FFFFFF" w:themeFill="background1"/>
          </w:tcPr>
          <w:p w:rsidR="00A4245B" w:rsidRPr="00A4245B" w:rsidRDefault="00A4245B" w:rsidP="00A4245B">
            <w:pPr>
              <w:jc w:val="both"/>
              <w:rPr>
                <w:bCs/>
              </w:rPr>
            </w:pPr>
          </w:p>
        </w:tc>
      </w:tr>
      <w:tr w:rsidR="00A4245B" w:rsidRPr="00A4245B" w:rsidTr="00150383">
        <w:trPr>
          <w:trHeight w:val="600"/>
        </w:trPr>
        <w:tc>
          <w:tcPr>
            <w:tcW w:w="3166" w:type="dxa"/>
            <w:vMerge w:val="restart"/>
            <w:shd w:val="clear" w:color="auto" w:fill="FFFFFF" w:themeFill="background1"/>
          </w:tcPr>
          <w:p w:rsidR="00A4245B" w:rsidRPr="00A4245B" w:rsidRDefault="00A4245B" w:rsidP="00A4245B">
            <w:pPr>
              <w:rPr>
                <w:b/>
              </w:rPr>
            </w:pPr>
            <w:r w:rsidRPr="00A4245B">
              <w:rPr>
                <w:b/>
              </w:rPr>
              <w:t xml:space="preserve">Тема 2.5.  Мышление. </w:t>
            </w:r>
          </w:p>
          <w:p w:rsidR="00A4245B" w:rsidRPr="00A4245B" w:rsidRDefault="00A4245B" w:rsidP="00A4245B">
            <w:pPr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FFFFFF" w:themeFill="background1"/>
          </w:tcPr>
          <w:p w:rsidR="00A4245B" w:rsidRPr="00A4245B" w:rsidRDefault="00A4245B" w:rsidP="00A4245B">
            <w:pPr>
              <w:jc w:val="center"/>
            </w:pPr>
            <w:r w:rsidRPr="00A4245B">
              <w:t>1.</w:t>
            </w:r>
          </w:p>
        </w:tc>
        <w:tc>
          <w:tcPr>
            <w:tcW w:w="8012" w:type="dxa"/>
            <w:shd w:val="clear" w:color="auto" w:fill="FFFFFF" w:themeFill="background1"/>
          </w:tcPr>
          <w:p w:rsidR="00A4245B" w:rsidRPr="00A4245B" w:rsidRDefault="00A4245B" w:rsidP="00A42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A4245B">
              <w:rPr>
                <w:bCs/>
              </w:rPr>
              <w:t>1.Понятие мышления</w:t>
            </w:r>
          </w:p>
          <w:p w:rsidR="00A4245B" w:rsidRPr="00A4245B" w:rsidRDefault="00A4245B" w:rsidP="00A42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A4245B">
              <w:rPr>
                <w:bCs/>
              </w:rPr>
              <w:t>2.Особенности видов музыкального мышления</w:t>
            </w:r>
          </w:p>
          <w:p w:rsidR="00A4245B" w:rsidRPr="00A4245B" w:rsidRDefault="00A4245B" w:rsidP="00A4245B">
            <w:pPr>
              <w:jc w:val="both"/>
            </w:pPr>
            <w:r w:rsidRPr="00A4245B">
              <w:rPr>
                <w:bCs/>
              </w:rPr>
              <w:t>3.Логика развития музыкальной мысли и музыкального мышления.</w:t>
            </w:r>
          </w:p>
        </w:tc>
      </w:tr>
      <w:tr w:rsidR="00A4245B" w:rsidRPr="00A4245B" w:rsidTr="00150383">
        <w:trPr>
          <w:trHeight w:val="105"/>
        </w:trPr>
        <w:tc>
          <w:tcPr>
            <w:tcW w:w="3166" w:type="dxa"/>
            <w:vMerge/>
            <w:shd w:val="clear" w:color="auto" w:fill="FFFFFF" w:themeFill="background1"/>
          </w:tcPr>
          <w:p w:rsidR="00A4245B" w:rsidRPr="00A4245B" w:rsidRDefault="00A4245B" w:rsidP="00A4245B">
            <w:pPr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FFFFFF" w:themeFill="background1"/>
          </w:tcPr>
          <w:p w:rsidR="00A4245B" w:rsidRPr="00A4245B" w:rsidRDefault="00A4245B" w:rsidP="00A4245B">
            <w:pPr>
              <w:jc w:val="center"/>
            </w:pPr>
          </w:p>
        </w:tc>
        <w:tc>
          <w:tcPr>
            <w:tcW w:w="8012" w:type="dxa"/>
            <w:shd w:val="clear" w:color="auto" w:fill="FFFFFF" w:themeFill="background1"/>
          </w:tcPr>
          <w:p w:rsidR="00A4245B" w:rsidRPr="00A4245B" w:rsidRDefault="00A4245B" w:rsidP="00A4245B">
            <w:pPr>
              <w:jc w:val="both"/>
              <w:rPr>
                <w:bCs/>
              </w:rPr>
            </w:pPr>
          </w:p>
        </w:tc>
      </w:tr>
      <w:tr w:rsidR="00A4245B" w:rsidRPr="00A4245B" w:rsidTr="00150383">
        <w:trPr>
          <w:trHeight w:val="615"/>
        </w:trPr>
        <w:tc>
          <w:tcPr>
            <w:tcW w:w="3166" w:type="dxa"/>
            <w:vMerge w:val="restart"/>
            <w:shd w:val="clear" w:color="auto" w:fill="FFFFFF" w:themeFill="background1"/>
          </w:tcPr>
          <w:p w:rsidR="00A4245B" w:rsidRPr="00A4245B" w:rsidRDefault="00A4245B" w:rsidP="00A4245B">
            <w:pPr>
              <w:rPr>
                <w:b/>
              </w:rPr>
            </w:pPr>
            <w:r w:rsidRPr="00A4245B">
              <w:rPr>
                <w:b/>
              </w:rPr>
              <w:t xml:space="preserve">Тема 2.6.  Воображение. </w:t>
            </w:r>
          </w:p>
          <w:p w:rsidR="00A4245B" w:rsidRPr="00A4245B" w:rsidRDefault="00A4245B" w:rsidP="00A4245B">
            <w:pPr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FFFFFF" w:themeFill="background1"/>
          </w:tcPr>
          <w:p w:rsidR="00A4245B" w:rsidRPr="00A4245B" w:rsidRDefault="00A4245B" w:rsidP="00A4245B">
            <w:pPr>
              <w:jc w:val="center"/>
            </w:pPr>
            <w:r w:rsidRPr="00A4245B">
              <w:t>1.</w:t>
            </w:r>
          </w:p>
        </w:tc>
        <w:tc>
          <w:tcPr>
            <w:tcW w:w="8012" w:type="dxa"/>
            <w:shd w:val="clear" w:color="auto" w:fill="FFFFFF" w:themeFill="background1"/>
          </w:tcPr>
          <w:p w:rsidR="00A4245B" w:rsidRPr="00A4245B" w:rsidRDefault="00A4245B" w:rsidP="00A42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A4245B">
              <w:rPr>
                <w:bCs/>
              </w:rPr>
              <w:t>1.Понятие воображения</w:t>
            </w:r>
          </w:p>
          <w:p w:rsidR="00A4245B" w:rsidRPr="00A4245B" w:rsidRDefault="00A4245B" w:rsidP="00A42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A4245B">
              <w:rPr>
                <w:bCs/>
              </w:rPr>
              <w:t>2.Развитие музыкального воображения</w:t>
            </w:r>
          </w:p>
          <w:p w:rsidR="00A4245B" w:rsidRPr="00A4245B" w:rsidRDefault="00A4245B" w:rsidP="00A4245B">
            <w:pPr>
              <w:jc w:val="both"/>
            </w:pPr>
            <w:r w:rsidRPr="00A4245B">
              <w:rPr>
                <w:bCs/>
              </w:rPr>
              <w:t>3.Воображение и творчество.</w:t>
            </w:r>
          </w:p>
        </w:tc>
      </w:tr>
      <w:tr w:rsidR="00A4245B" w:rsidRPr="00A4245B" w:rsidTr="00150383">
        <w:trPr>
          <w:trHeight w:val="90"/>
        </w:trPr>
        <w:tc>
          <w:tcPr>
            <w:tcW w:w="3166" w:type="dxa"/>
            <w:vMerge/>
            <w:shd w:val="clear" w:color="auto" w:fill="FFFFFF" w:themeFill="background1"/>
          </w:tcPr>
          <w:p w:rsidR="00A4245B" w:rsidRPr="00A4245B" w:rsidRDefault="00A4245B" w:rsidP="00A4245B">
            <w:pPr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FFFFFF" w:themeFill="background1"/>
          </w:tcPr>
          <w:p w:rsidR="00A4245B" w:rsidRPr="00A4245B" w:rsidRDefault="00A4245B" w:rsidP="00A4245B">
            <w:pPr>
              <w:jc w:val="center"/>
            </w:pPr>
          </w:p>
        </w:tc>
        <w:tc>
          <w:tcPr>
            <w:tcW w:w="8012" w:type="dxa"/>
            <w:shd w:val="clear" w:color="auto" w:fill="FFFFFF" w:themeFill="background1"/>
          </w:tcPr>
          <w:p w:rsidR="00A4245B" w:rsidRPr="00A4245B" w:rsidRDefault="00A4245B" w:rsidP="00A4245B">
            <w:pPr>
              <w:jc w:val="both"/>
              <w:rPr>
                <w:bCs/>
              </w:rPr>
            </w:pPr>
          </w:p>
        </w:tc>
      </w:tr>
      <w:tr w:rsidR="00A4245B" w:rsidRPr="00A4245B" w:rsidTr="00150383">
        <w:trPr>
          <w:trHeight w:val="765"/>
        </w:trPr>
        <w:tc>
          <w:tcPr>
            <w:tcW w:w="3166" w:type="dxa"/>
            <w:shd w:val="clear" w:color="auto" w:fill="FFFFFF" w:themeFill="background1"/>
          </w:tcPr>
          <w:p w:rsidR="00A4245B" w:rsidRPr="00A4245B" w:rsidRDefault="00A4245B" w:rsidP="00A4245B">
            <w:pPr>
              <w:rPr>
                <w:b/>
              </w:rPr>
            </w:pPr>
            <w:r w:rsidRPr="00A4245B">
              <w:rPr>
                <w:b/>
              </w:rPr>
              <w:t>Тема 2.7. Способность, темперамент  и характер</w:t>
            </w:r>
          </w:p>
        </w:tc>
        <w:tc>
          <w:tcPr>
            <w:tcW w:w="540" w:type="dxa"/>
            <w:shd w:val="clear" w:color="auto" w:fill="FFFFFF" w:themeFill="background1"/>
          </w:tcPr>
          <w:p w:rsidR="00A4245B" w:rsidRPr="00A4245B" w:rsidRDefault="00A4245B" w:rsidP="00A4245B">
            <w:pPr>
              <w:jc w:val="center"/>
            </w:pPr>
            <w:r w:rsidRPr="00A4245B">
              <w:t>1.</w:t>
            </w:r>
          </w:p>
        </w:tc>
        <w:tc>
          <w:tcPr>
            <w:tcW w:w="8012" w:type="dxa"/>
            <w:shd w:val="clear" w:color="auto" w:fill="FFFFFF" w:themeFill="background1"/>
          </w:tcPr>
          <w:p w:rsidR="00A4245B" w:rsidRPr="00A4245B" w:rsidRDefault="00A4245B" w:rsidP="00A42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A4245B">
              <w:rPr>
                <w:bCs/>
              </w:rPr>
              <w:t>1.Классификация типов темперамента</w:t>
            </w:r>
          </w:p>
          <w:p w:rsidR="00A4245B" w:rsidRPr="00A4245B" w:rsidRDefault="00A4245B" w:rsidP="00A42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A4245B">
              <w:rPr>
                <w:bCs/>
              </w:rPr>
              <w:t>2.Темперамент и творчество</w:t>
            </w:r>
          </w:p>
          <w:p w:rsidR="00A4245B" w:rsidRPr="00A4245B" w:rsidRDefault="00A4245B" w:rsidP="00A42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A4245B">
              <w:rPr>
                <w:bCs/>
              </w:rPr>
              <w:t>3.Характер и темперамент</w:t>
            </w:r>
          </w:p>
          <w:p w:rsidR="00A4245B" w:rsidRPr="00A4245B" w:rsidRDefault="00A4245B" w:rsidP="00A4245B">
            <w:pPr>
              <w:jc w:val="both"/>
            </w:pPr>
            <w:r w:rsidRPr="00A4245B">
              <w:rPr>
                <w:bCs/>
              </w:rPr>
              <w:t>4.Творческие способности и их диагностика.</w:t>
            </w:r>
          </w:p>
        </w:tc>
      </w:tr>
    </w:tbl>
    <w:p w:rsidR="00A4245B" w:rsidRDefault="00A4245B" w:rsidP="00A4245B">
      <w:pPr>
        <w:spacing w:after="0"/>
      </w:pPr>
    </w:p>
    <w:p w:rsidR="00A4245B" w:rsidRDefault="00A4245B" w:rsidP="00A4245B">
      <w:pPr>
        <w:spacing w:after="0"/>
      </w:pPr>
    </w:p>
    <w:p w:rsidR="00A4245B" w:rsidRPr="00A4245B" w:rsidRDefault="00A4245B" w:rsidP="00A4245B">
      <w:pPr>
        <w:rPr>
          <w:rFonts w:ascii="Cambria Math" w:hAnsi="Cambria Math"/>
          <w:sz w:val="28"/>
          <w:szCs w:val="28"/>
        </w:rPr>
      </w:pPr>
      <w:bookmarkStart w:id="0" w:name="_GoBack"/>
      <w:bookmarkEnd w:id="0"/>
    </w:p>
    <w:sectPr w:rsidR="00A4245B" w:rsidRPr="00A4245B" w:rsidSect="00A4245B">
      <w:pgSz w:w="16838" w:h="11906" w:orient="landscape"/>
      <w:pgMar w:top="850" w:right="113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5B"/>
    <w:rsid w:val="00025438"/>
    <w:rsid w:val="00506AA2"/>
    <w:rsid w:val="0071742B"/>
    <w:rsid w:val="00A4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FDA42-4884-4B27-96D1-741F56B0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cp:lastModifiedBy>Пользователь Windows</cp:lastModifiedBy>
  <cp:revision>5</cp:revision>
  <dcterms:created xsi:type="dcterms:W3CDTF">2020-03-24T08:38:00Z</dcterms:created>
  <dcterms:modified xsi:type="dcterms:W3CDTF">2020-03-24T08:47:00Z</dcterms:modified>
</cp:coreProperties>
</file>